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C14" w:rsidRDefault="00E53C14" w:rsidP="00E53C14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15</w:t>
      </w:r>
      <w:r>
        <w:t xml:space="preserve">　</w:t>
      </w:r>
      <w:r w:rsidRPr="00D90AC7">
        <w:t>流域的综合开发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4B48EF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eastAsia="黑体" w:hAnsi="Times New Roman" w:cs="Times New Roman" w:hint="eastAsia"/>
        </w:rPr>
        <w:instrText>二轮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考前三个月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地理</w:instrText>
      </w:r>
      <w:r w:rsidR="004B48EF">
        <w:rPr>
          <w:rFonts w:ascii="Times New Roman" w:eastAsia="黑体" w:hAnsi="Times New Roman" w:cs="Times New Roman" w:hint="eastAsia"/>
        </w:rPr>
        <w:instrText xml:space="preserve"> </w:instrText>
      </w:r>
      <w:r w:rsidR="004B48EF">
        <w:rPr>
          <w:rFonts w:ascii="Times New Roman" w:eastAsia="黑体" w:hAnsi="Times New Roman" w:cs="Times New Roman" w:hint="eastAsia"/>
        </w:rPr>
        <w:instrText>通用</w:instrText>
      </w:r>
      <w:r w:rsidR="004B48EF">
        <w:rPr>
          <w:rFonts w:ascii="Times New Roman" w:eastAsia="黑体" w:hAnsi="Times New Roman" w:cs="Times New Roman" w:hint="eastAsia"/>
        </w:rPr>
        <w:instrText>\\word\\</w:instrText>
      </w:r>
      <w:r w:rsidR="004B48EF">
        <w:rPr>
          <w:rFonts w:ascii="Times New Roman" w:eastAsia="黑体" w:hAnsi="Times New Roman" w:cs="Times New Roman" w:hint="eastAsia"/>
        </w:rPr>
        <w:instrText>第三部分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左括</w:instrText>
      </w:r>
      <w:r w:rsidR="004B48E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4B48EF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eastAsia="黑体" w:hAnsi="Times New Roman" w:cs="Times New Roman" w:hint="eastAsia"/>
        </w:rPr>
        <w:instrText>二轮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考前三个月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地理</w:instrText>
      </w:r>
      <w:r w:rsidR="004B48EF">
        <w:rPr>
          <w:rFonts w:ascii="Times New Roman" w:eastAsia="黑体" w:hAnsi="Times New Roman" w:cs="Times New Roman" w:hint="eastAsia"/>
        </w:rPr>
        <w:instrText xml:space="preserve"> </w:instrText>
      </w:r>
      <w:r w:rsidR="004B48EF">
        <w:rPr>
          <w:rFonts w:ascii="Times New Roman" w:eastAsia="黑体" w:hAnsi="Times New Roman" w:cs="Times New Roman" w:hint="eastAsia"/>
        </w:rPr>
        <w:instrText>通用</w:instrText>
      </w:r>
      <w:r w:rsidR="004B48EF">
        <w:rPr>
          <w:rFonts w:ascii="Times New Roman" w:eastAsia="黑体" w:hAnsi="Times New Roman" w:cs="Times New Roman" w:hint="eastAsia"/>
        </w:rPr>
        <w:instrText>\\word\\</w:instrText>
      </w:r>
      <w:r w:rsidR="004B48EF">
        <w:rPr>
          <w:rFonts w:ascii="Times New Roman" w:eastAsia="黑体" w:hAnsi="Times New Roman" w:cs="Times New Roman" w:hint="eastAsia"/>
        </w:rPr>
        <w:instrText>第三部分</w:instrText>
      </w:r>
      <w:r w:rsidR="004B48EF">
        <w:rPr>
          <w:rFonts w:ascii="Times New Roman" w:eastAsia="黑体" w:hAnsi="Times New Roman" w:cs="Times New Roman" w:hint="eastAsia"/>
        </w:rPr>
        <w:instrText>\\</w:instrText>
      </w:r>
      <w:r w:rsidR="004B48EF">
        <w:rPr>
          <w:rFonts w:ascii="Times New Roman" w:eastAsia="黑体" w:hAnsi="Times New Roman" w:cs="Times New Roman" w:hint="eastAsia"/>
        </w:rPr>
        <w:instrText>右括</w:instrText>
      </w:r>
      <w:r w:rsidR="004B48E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48EF">
        <w:rPr>
          <w:rFonts w:ascii="Times New Roman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hAnsi="Times New Roman" w:cs="Times New Roman" w:hint="eastAsia"/>
        </w:rPr>
        <w:instrText>二轮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考前三个月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地理</w:instrText>
      </w:r>
      <w:r w:rsidR="004B48EF">
        <w:rPr>
          <w:rFonts w:ascii="Times New Roman" w:hAnsi="Times New Roman" w:cs="Times New Roman" w:hint="eastAsia"/>
        </w:rPr>
        <w:instrText xml:space="preserve"> </w:instrText>
      </w:r>
      <w:r w:rsidR="004B48EF">
        <w:rPr>
          <w:rFonts w:ascii="Times New Roman" w:hAnsi="Times New Roman" w:cs="Times New Roman" w:hint="eastAsia"/>
        </w:rPr>
        <w:instrText>通用</w:instrText>
      </w:r>
      <w:r w:rsidR="004B48EF">
        <w:rPr>
          <w:rFonts w:ascii="Times New Roman" w:hAnsi="Times New Roman" w:cs="Times New Roman" w:hint="eastAsia"/>
        </w:rPr>
        <w:instrText>\\word\\</w:instrText>
      </w:r>
      <w:r w:rsidR="004B48EF">
        <w:rPr>
          <w:rFonts w:ascii="Times New Roman" w:hAnsi="Times New Roman" w:cs="Times New Roman" w:hint="eastAsia"/>
        </w:rPr>
        <w:instrText>第三部分</w:instrText>
      </w:r>
      <w:r w:rsidR="004B48EF">
        <w:rPr>
          <w:rFonts w:ascii="Times New Roman" w:hAnsi="Times New Roman" w:cs="Times New Roman" w:hint="eastAsia"/>
        </w:rPr>
        <w:instrText xml:space="preserve">\\K399.TIF"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203.2pt;height:128.1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48EF">
        <w:rPr>
          <w:rFonts w:ascii="Times New Roman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hAnsi="Times New Roman" w:cs="Times New Roman" w:hint="eastAsia"/>
        </w:rPr>
        <w:instrText>二轮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考前三个月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地理</w:instrText>
      </w:r>
      <w:r w:rsidR="004B48EF">
        <w:rPr>
          <w:rFonts w:ascii="Times New Roman" w:hAnsi="Times New Roman" w:cs="Times New Roman" w:hint="eastAsia"/>
        </w:rPr>
        <w:instrText xml:space="preserve"> </w:instrText>
      </w:r>
      <w:r w:rsidR="004B48EF">
        <w:rPr>
          <w:rFonts w:ascii="Times New Roman" w:hAnsi="Times New Roman" w:cs="Times New Roman" w:hint="eastAsia"/>
        </w:rPr>
        <w:instrText>通用</w:instrText>
      </w:r>
      <w:r w:rsidR="004B48EF">
        <w:rPr>
          <w:rFonts w:ascii="Times New Roman" w:hAnsi="Times New Roman" w:cs="Times New Roman" w:hint="eastAsia"/>
        </w:rPr>
        <w:instrText>\\word\\</w:instrText>
      </w:r>
      <w:r w:rsidR="004B48EF">
        <w:rPr>
          <w:rFonts w:ascii="Times New Roman" w:hAnsi="Times New Roman" w:cs="Times New Roman" w:hint="eastAsia"/>
        </w:rPr>
        <w:instrText>第三部分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知能梳理</w:instrText>
      </w:r>
      <w:r w:rsidR="004B48E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tbl>
      <w:tblPr>
        <w:tblW w:w="7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1656"/>
        <w:gridCol w:w="4841"/>
      </w:tblGrid>
      <w:tr w:rsidR="00E53C14" w:rsidRPr="00D90AC7" w:rsidTr="00FE5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  <w:vMerge w:val="restart"/>
            <w:shd w:val="clear" w:color="auto" w:fill="auto"/>
            <w:vAlign w:val="center"/>
          </w:tcPr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河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流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综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合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开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发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区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域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典型地区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考点内容</w:t>
            </w:r>
          </w:p>
        </w:tc>
      </w:tr>
      <w:tr w:rsidR="00E53C14" w:rsidRPr="00D90AC7" w:rsidTr="00FE5777">
        <w:tblPrEx>
          <w:tblCellMar>
            <w:top w:w="0" w:type="dxa"/>
            <w:bottom w:w="0" w:type="dxa"/>
          </w:tblCellMar>
        </w:tblPrEx>
        <w:trPr>
          <w:trHeight w:val="3268"/>
          <w:jc w:val="center"/>
        </w:trPr>
        <w:tc>
          <w:tcPr>
            <w:tcW w:w="606" w:type="dxa"/>
            <w:vMerge/>
            <w:shd w:val="clear" w:color="auto" w:fill="auto"/>
            <w:vAlign w:val="center"/>
          </w:tcPr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黄河流域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长江流域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珠江流域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湄公河流域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田纳西河流域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尼罗河流域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 w:rsidRPr="00D90AC7">
              <w:rPr>
                <w:rFonts w:ascii="Times New Roman" w:hAnsi="Times New Roman" w:cs="Times New Roman"/>
              </w:rPr>
              <w:t>伏尔加河流域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莱茵河流域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流域内的自然地理特征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河流的水文特征、水系特征及原因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流域内的资源状况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流域内水能开发条件和河运条件评价</w:t>
            </w:r>
          </w:p>
          <w:p w:rsidR="00E53C14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流域内工农业生产特点、产生问题及解决措施</w:t>
            </w:r>
          </w:p>
          <w:p w:rsidR="00E53C14" w:rsidRPr="00D90AC7" w:rsidRDefault="00E53C14" w:rsidP="00FE5777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  <w:r w:rsidRPr="00D90AC7">
              <w:rPr>
                <w:rFonts w:ascii="Times New Roman" w:hAnsi="Times New Roman" w:cs="Times New Roman"/>
              </w:rPr>
              <w:t>流域内的环境问题及解决措施</w:t>
            </w:r>
          </w:p>
        </w:tc>
      </w:tr>
    </w:tbl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48EF">
        <w:rPr>
          <w:rFonts w:ascii="Times New Roman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hAnsi="Times New Roman" w:cs="Times New Roman" w:hint="eastAsia"/>
        </w:rPr>
        <w:instrText>二轮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考前三个月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地理</w:instrText>
      </w:r>
      <w:r w:rsidR="004B48EF">
        <w:rPr>
          <w:rFonts w:ascii="Times New Roman" w:hAnsi="Times New Roman" w:cs="Times New Roman" w:hint="eastAsia"/>
        </w:rPr>
        <w:instrText xml:space="preserve"> </w:instrText>
      </w:r>
      <w:r w:rsidR="004B48EF">
        <w:rPr>
          <w:rFonts w:ascii="Times New Roman" w:hAnsi="Times New Roman" w:cs="Times New Roman" w:hint="eastAsia"/>
        </w:rPr>
        <w:instrText>通用</w:instrText>
      </w:r>
      <w:r w:rsidR="004B48EF">
        <w:rPr>
          <w:rFonts w:ascii="Times New Roman" w:hAnsi="Times New Roman" w:cs="Times New Roman" w:hint="eastAsia"/>
        </w:rPr>
        <w:instrText>\\word\\</w:instrText>
      </w:r>
      <w:r w:rsidR="004B48EF">
        <w:rPr>
          <w:rFonts w:ascii="Times New Roman" w:hAnsi="Times New Roman" w:cs="Times New Roman" w:hint="eastAsia"/>
        </w:rPr>
        <w:instrText>第三部分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深化练习</w:instrText>
      </w:r>
      <w:r w:rsidR="004B48EF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9" type="#_x0000_t75" style="width:238.1pt;height:22.5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渭河发源于甘肃省鸟鼠山，自西向东流经甘肃、陕西两省，于陕西潼关入黄河，是黄河的最大支流。渭河西部流经黄土丘陵沟壑区，东部流经关中平原，南岸支流来自秦岭山地，北岸支流来自黄土区。</w:t>
      </w: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1960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1990</w:t>
      </w:r>
      <w:r w:rsidRPr="00D90AC7">
        <w:rPr>
          <w:rFonts w:ascii="Times New Roman" w:hAnsi="Times New Roman" w:cs="Times New Roman"/>
        </w:rPr>
        <w:t>年渭河下游河槽内泥沙累积冲刷和淤积量变化图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3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48EF">
        <w:rPr>
          <w:rFonts w:ascii="Times New Roman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hAnsi="Times New Roman" w:cs="Times New Roman" w:hint="eastAsia"/>
        </w:rPr>
        <w:instrText>二轮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考前三个月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地理</w:instrText>
      </w:r>
      <w:r w:rsidR="004B48EF">
        <w:rPr>
          <w:rFonts w:ascii="Times New Roman" w:hAnsi="Times New Roman" w:cs="Times New Roman" w:hint="eastAsia"/>
        </w:rPr>
        <w:instrText xml:space="preserve"> </w:instrText>
      </w:r>
      <w:r w:rsidR="004B48EF">
        <w:rPr>
          <w:rFonts w:ascii="Times New Roman" w:hAnsi="Times New Roman" w:cs="Times New Roman" w:hint="eastAsia"/>
        </w:rPr>
        <w:instrText>通用</w:instrText>
      </w:r>
      <w:r w:rsidR="004B48EF">
        <w:rPr>
          <w:rFonts w:ascii="Times New Roman" w:hAnsi="Times New Roman" w:cs="Times New Roman" w:hint="eastAsia"/>
        </w:rPr>
        <w:instrText>\\word\\</w:instrText>
      </w:r>
      <w:r w:rsidR="004B48EF">
        <w:rPr>
          <w:rFonts w:ascii="Times New Roman" w:hAnsi="Times New Roman" w:cs="Times New Roman" w:hint="eastAsia"/>
        </w:rPr>
        <w:instrText>第三部分</w:instrText>
      </w:r>
      <w:r w:rsidR="004B48EF">
        <w:rPr>
          <w:rFonts w:ascii="Times New Roman" w:hAnsi="Times New Roman" w:cs="Times New Roman" w:hint="eastAsia"/>
        </w:rPr>
        <w:instrText xml:space="preserve">\\K400.TIF"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0" type="#_x0000_t75" style="width:182.45pt;height:125.4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渭河干流含沙量最大的月份集中在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3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6</w:t>
      </w:r>
      <w:r w:rsidRPr="00D90AC7">
        <w:rPr>
          <w:rFonts w:ascii="Times New Roman" w:hAnsi="Times New Roman" w:cs="Times New Roman"/>
        </w:rPr>
        <w:t>月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9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12</w:t>
      </w:r>
      <w:r w:rsidRPr="00D90AC7">
        <w:rPr>
          <w:rFonts w:ascii="Times New Roman" w:hAnsi="Times New Roman" w:cs="Times New Roman"/>
        </w:rPr>
        <w:t>月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一年中渭河下游河槽泥沙冲淤的速度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全年变化不大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全年都快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汛期变快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非汛期变快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导致泥沙在渭河加速淤积的人类活动是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上游植树造林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上游水土保持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下游修建水库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下游疏通河道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本题考查河流水文特征的季节变化，影响泥沙淤积的人类活动。第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题，渭河位于温带季风气候区，降水最多的月份是</w:t>
      </w:r>
      <w:r w:rsidRPr="00D90AC7">
        <w:rPr>
          <w:rFonts w:ascii="Times New Roman" w:eastAsia="楷体_GB2312" w:hAnsi="Times New Roman" w:cs="Times New Roman"/>
        </w:rPr>
        <w:t>7</w:t>
      </w:r>
      <w:r w:rsidRPr="00D90AC7">
        <w:rPr>
          <w:rFonts w:ascii="Times New Roman" w:eastAsia="楷体_GB2312" w:hAnsi="Times New Roman" w:cs="Times New Roman"/>
        </w:rPr>
        <w:t>～</w:t>
      </w:r>
      <w:r w:rsidRPr="00D90AC7">
        <w:rPr>
          <w:rFonts w:ascii="Times New Roman" w:eastAsia="楷体_GB2312" w:hAnsi="Times New Roman" w:cs="Times New Roman"/>
        </w:rPr>
        <w:t>9</w:t>
      </w:r>
      <w:r w:rsidRPr="00D90AC7">
        <w:rPr>
          <w:rFonts w:ascii="Times New Roman" w:eastAsia="楷体_GB2312" w:hAnsi="Times New Roman" w:cs="Times New Roman"/>
        </w:rPr>
        <w:t>月，此时侵蚀能力最强，河流含沙量大，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题，渭河水量的季节变化大，所以一年中渭河下游河槽泥沙冲淤的速度全年变化大，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错。只有汛期河流流量大，流速快，冲淤速度变快，其他时间慢，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对，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题，上游植树造林，水土保持都是减少水土流失的措施，导致河流含沙量变小，不是加速淤积的活动，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错。下游修建水库导致泥沙在库区沉积加快，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对。下游疏通河道，水流通畅，沉积减少，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从</w:t>
      </w:r>
      <w:r w:rsidRPr="00D90AC7">
        <w:rPr>
          <w:rFonts w:ascii="Times New Roman" w:eastAsia="楷体_GB2312" w:hAnsi="Times New Roman" w:cs="Times New Roman"/>
        </w:rPr>
        <w:t>20</w:t>
      </w:r>
      <w:r w:rsidRPr="00D90AC7">
        <w:rPr>
          <w:rFonts w:ascii="Times New Roman" w:eastAsia="楷体_GB2312" w:hAnsi="Times New Roman" w:cs="Times New Roman"/>
        </w:rPr>
        <w:t>世纪</w:t>
      </w:r>
      <w:r w:rsidRPr="00D90AC7">
        <w:rPr>
          <w:rFonts w:ascii="Times New Roman" w:eastAsia="楷体_GB2312" w:hAnsi="Times New Roman" w:cs="Times New Roman"/>
        </w:rPr>
        <w:t>80</w:t>
      </w:r>
      <w:r w:rsidRPr="00D90AC7">
        <w:rPr>
          <w:rFonts w:ascii="Times New Roman" w:eastAsia="楷体_GB2312" w:hAnsi="Times New Roman" w:cs="Times New Roman"/>
        </w:rPr>
        <w:t>年代开始，滇池流域生态遭到严重破坏，加之沿岸城市化、工业化的发展，作为我国六大淡水湖之一的滇池饱受污染之苦，水质富营养化速度加快。目前，湖底存有淤泥</w:t>
      </w:r>
      <w:r w:rsidRPr="00D90AC7"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 xml:space="preserve"> </w:t>
      </w:r>
      <w:r w:rsidRPr="00D90AC7">
        <w:rPr>
          <w:rFonts w:ascii="Times New Roman" w:eastAsia="楷体_GB2312" w:hAnsi="Times New Roman" w:cs="Times New Roman"/>
        </w:rPr>
        <w:t>000</w:t>
      </w:r>
      <w:r w:rsidRPr="00D90AC7">
        <w:rPr>
          <w:rFonts w:ascii="Times New Roman" w:eastAsia="楷体_GB2312" w:hAnsi="Times New Roman" w:cs="Times New Roman"/>
        </w:rPr>
        <w:t>万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  <w:vertAlign w:val="superscript"/>
        </w:rPr>
        <w:t>3</w:t>
      </w:r>
      <w:r w:rsidRPr="00D90AC7">
        <w:rPr>
          <w:rFonts w:ascii="Times New Roman" w:eastAsia="楷体_GB2312" w:hAnsi="Times New Roman" w:cs="Times New Roman"/>
        </w:rPr>
        <w:t>～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亿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  <w:vertAlign w:val="superscript"/>
        </w:rPr>
        <w:t>3</w:t>
      </w:r>
      <w:r w:rsidRPr="00D90AC7">
        <w:rPr>
          <w:rFonts w:ascii="Times New Roman" w:eastAsia="楷体_GB2312" w:hAnsi="Times New Roman" w:cs="Times New Roman"/>
        </w:rPr>
        <w:t>，滇池外海水质降至劣五类。下图是历史上滇池水域的变迁图。</w:t>
      </w:r>
      <w:r w:rsidRPr="00D90AC7">
        <w:rPr>
          <w:rFonts w:ascii="Times New Roman" w:hAnsi="Times New Roman" w:cs="Times New Roman"/>
        </w:rPr>
        <w:t>据此完成</w:t>
      </w: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6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48EF">
        <w:rPr>
          <w:rFonts w:ascii="Times New Roman" w:hAnsi="Times New Roman" w:cs="Times New Roman" w:hint="eastAsia"/>
        </w:rPr>
        <w:instrText xml:space="preserve"> INCLUDEPICTURE "F:\\2016\\</w:instrText>
      </w:r>
      <w:r w:rsidR="004B48EF">
        <w:rPr>
          <w:rFonts w:ascii="Times New Roman" w:hAnsi="Times New Roman" w:cs="Times New Roman" w:hint="eastAsia"/>
        </w:rPr>
        <w:instrText>二轮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考前三个月</w:instrText>
      </w:r>
      <w:r w:rsidR="004B48EF">
        <w:rPr>
          <w:rFonts w:ascii="Times New Roman" w:hAnsi="Times New Roman" w:cs="Times New Roman" w:hint="eastAsia"/>
        </w:rPr>
        <w:instrText>\\</w:instrText>
      </w:r>
      <w:r w:rsidR="004B48EF">
        <w:rPr>
          <w:rFonts w:ascii="Times New Roman" w:hAnsi="Times New Roman" w:cs="Times New Roman" w:hint="eastAsia"/>
        </w:rPr>
        <w:instrText>地理</w:instrText>
      </w:r>
      <w:r w:rsidR="004B48EF">
        <w:rPr>
          <w:rFonts w:ascii="Times New Roman" w:hAnsi="Times New Roman" w:cs="Times New Roman" w:hint="eastAsia"/>
        </w:rPr>
        <w:instrText xml:space="preserve"> </w:instrText>
      </w:r>
      <w:r w:rsidR="004B48EF">
        <w:rPr>
          <w:rFonts w:ascii="Times New Roman" w:hAnsi="Times New Roman" w:cs="Times New Roman" w:hint="eastAsia"/>
        </w:rPr>
        <w:instrText>通用</w:instrText>
      </w:r>
      <w:r w:rsidR="004B48EF">
        <w:rPr>
          <w:rFonts w:ascii="Times New Roman" w:hAnsi="Times New Roman" w:cs="Times New Roman" w:hint="eastAsia"/>
        </w:rPr>
        <w:instrText>\\word\\</w:instrText>
      </w:r>
      <w:r w:rsidR="004B48EF">
        <w:rPr>
          <w:rFonts w:ascii="Times New Roman" w:hAnsi="Times New Roman" w:cs="Times New Roman" w:hint="eastAsia"/>
        </w:rPr>
        <w:instrText>第三部分</w:instrText>
      </w:r>
      <w:r w:rsidR="004B48EF">
        <w:rPr>
          <w:rFonts w:ascii="Times New Roman" w:hAnsi="Times New Roman" w:cs="Times New Roman" w:hint="eastAsia"/>
        </w:rPr>
        <w:instrText xml:space="preserve">\\K401.TIF"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1" type="#_x0000_t75" style="width:183.75pt;height:168.3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据图判断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滇池湖水较深的区域可能是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西南部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西北部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中部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东部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滇池湖底淤泥可能来源于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lastRenderedPageBreak/>
        <w:t>①</w:t>
      </w:r>
      <w:r w:rsidRPr="00D90AC7">
        <w:rPr>
          <w:rFonts w:ascii="Times New Roman" w:hAnsi="Times New Roman" w:cs="Times New Roman"/>
        </w:rPr>
        <w:t>水土流失冲进来的泥沙沉积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湖内的藻类等动植物死亡后的沉积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大气干湿沉降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灰尘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颗粒物落入湖面以及降雨形成的沉积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湖底火山喷发物淤积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⑤</w:t>
      </w:r>
      <w:r w:rsidRPr="00D90AC7">
        <w:rPr>
          <w:rFonts w:ascii="Times New Roman" w:hAnsi="Times New Roman" w:cs="Times New Roman"/>
        </w:rPr>
        <w:t>人类生产生活排放的废弃物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①②③④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①②③⑤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①②④⑤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①③④⑤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目前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滇池外海淤泥疏浚三期工程正如火如荼地开展着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该工程的意义有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使滇池的发电能力增强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利于改善滇池水质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消除富营养化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增加了滇池的通航能力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促进滇池水环境的良性循环</w:t>
      </w:r>
    </w:p>
    <w:p w:rsid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4.A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6.D</w:t>
      </w:r>
    </w:p>
    <w:p w:rsidR="00155AF9" w:rsidRPr="00E53C14" w:rsidRDefault="00E53C14" w:rsidP="00E53C1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楷体_GB2312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本题考查湖岸线，区域生态环境问题的成因及治理措施，开展淤泥疏浚工程的意义。第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题，根据图中湖岸线变化，宽度越大，说明湖水浅，反之表示湖水深。所以最深的区域可能是西南部，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对。第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题，滇池湖底淤泥可能来源于水土流失冲进来的泥沙沉积，</w:t>
      </w:r>
      <w:r w:rsidRPr="00D90AC7">
        <w:rPr>
          <w:rFonts w:eastAsia="楷体_GB2312" w:hAnsi="宋体" w:cs="Times New Roman"/>
        </w:rPr>
        <w:t>①</w:t>
      </w:r>
      <w:r w:rsidRPr="00D90AC7">
        <w:rPr>
          <w:rFonts w:ascii="Times New Roman" w:eastAsia="楷体_GB2312" w:hAnsi="Times New Roman" w:cs="Times New Roman"/>
        </w:rPr>
        <w:t>对。湖内的藻类等动植物死亡后的沉积，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对。大气干湿沉降，灰尘、颗粒物落入湖面以及降雨形成的沉积，</w:t>
      </w:r>
      <w:r w:rsidRPr="00D90AC7">
        <w:rPr>
          <w:rFonts w:eastAsia="楷体_GB2312" w:hAnsi="宋体" w:cs="Times New Roman"/>
        </w:rPr>
        <w:t>③</w:t>
      </w:r>
      <w:r w:rsidRPr="00D90AC7">
        <w:rPr>
          <w:rFonts w:ascii="Times New Roman" w:eastAsia="楷体_GB2312" w:hAnsi="Times New Roman" w:cs="Times New Roman"/>
        </w:rPr>
        <w:t>对。湖底火山喷发物形成岩浆岩，不是淤泥，</w:t>
      </w:r>
      <w:r w:rsidRPr="00D90AC7">
        <w:rPr>
          <w:rFonts w:eastAsia="楷体_GB2312" w:hAnsi="宋体" w:cs="Times New Roman"/>
        </w:rPr>
        <w:t>④</w:t>
      </w:r>
      <w:r w:rsidRPr="00D90AC7">
        <w:rPr>
          <w:rFonts w:ascii="Times New Roman" w:eastAsia="楷体_GB2312" w:hAnsi="Times New Roman" w:cs="Times New Roman"/>
        </w:rPr>
        <w:t>错。人类生产生活排放的废弃物堆积，</w:t>
      </w:r>
      <w:r w:rsidRPr="00D90AC7">
        <w:rPr>
          <w:rFonts w:eastAsia="楷体_GB2312" w:hAnsi="宋体" w:cs="Times New Roman"/>
        </w:rPr>
        <w:t>⑤</w:t>
      </w:r>
      <w:r w:rsidRPr="00D90AC7">
        <w:rPr>
          <w:rFonts w:ascii="Times New Roman" w:eastAsia="楷体_GB2312" w:hAnsi="Times New Roman" w:cs="Times New Roman"/>
        </w:rPr>
        <w:t>对。第</w:t>
      </w:r>
      <w:r w:rsidRPr="00D90AC7">
        <w:rPr>
          <w:rFonts w:ascii="Times New Roman" w:eastAsia="楷体_GB2312" w:hAnsi="Times New Roman" w:cs="Times New Roman"/>
        </w:rPr>
        <w:t>6</w:t>
      </w:r>
      <w:r w:rsidRPr="00D90AC7">
        <w:rPr>
          <w:rFonts w:ascii="Times New Roman" w:eastAsia="楷体_GB2312" w:hAnsi="Times New Roman" w:cs="Times New Roman"/>
        </w:rPr>
        <w:t>题，根据材料，淤泥太多，导致滇池外海水质降至劣五类。所以滇池外海淤泥疏浚工程的施工，主要意义是改善滇池水质，促进滇池水环境的良性循环，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对。发电、通航不是滇池的主要功能，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错。能减轻水体富营养化，不是消除，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错。</w:t>
      </w:r>
    </w:p>
    <w:sectPr w:rsidR="00155AF9" w:rsidRPr="00E53C14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71E" w:rsidRDefault="002F371E" w:rsidP="00941299">
      <w:r>
        <w:separator/>
      </w:r>
    </w:p>
  </w:endnote>
  <w:endnote w:type="continuationSeparator" w:id="0">
    <w:p w:rsidR="002F371E" w:rsidRDefault="002F371E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71E" w:rsidRDefault="002F371E" w:rsidP="00941299">
      <w:r>
        <w:separator/>
      </w:r>
    </w:p>
  </w:footnote>
  <w:footnote w:type="continuationSeparator" w:id="0">
    <w:p w:rsidR="002F371E" w:rsidRDefault="002F371E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2F371E"/>
    <w:rsid w:val="003C648A"/>
    <w:rsid w:val="004B48EF"/>
    <w:rsid w:val="005E1650"/>
    <w:rsid w:val="00647F09"/>
    <w:rsid w:val="007B4204"/>
    <w:rsid w:val="00816C3E"/>
    <w:rsid w:val="00836E0D"/>
    <w:rsid w:val="00941299"/>
    <w:rsid w:val="0099005E"/>
    <w:rsid w:val="00AA149C"/>
    <w:rsid w:val="00C204D9"/>
    <w:rsid w:val="00D0022D"/>
    <w:rsid w:val="00E53C14"/>
    <w:rsid w:val="00E61AD0"/>
    <w:rsid w:val="00FE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400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99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A.TIF" TargetMode="External"/><Relationship Id="rId10" Type="http://schemas.openxmlformats.org/officeDocument/2006/relationships/image" Target="media/image3.png"/><Relationship Id="rId19" Type="http://schemas.openxmlformats.org/officeDocument/2006/relationships/image" Target="K401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</Words>
  <Characters>1814</Characters>
  <Application>Microsoft Office Word</Application>
  <DocSecurity>0</DocSecurity>
  <Lines>15</Lines>
  <Paragraphs>4</Paragraphs>
  <ScaleCrop>false</ScaleCrop>
  <Company>Microsoft China</Company>
  <LinksUpToDate>false</LinksUpToDate>
  <CharactersWithSpaces>2128</CharactersWithSpaces>
  <SharedDoc>false</SharedDoc>
  <HLinks>
    <vt:vector size="42" baseType="variant">
      <vt:variant>
        <vt:i4>-2144140502</vt:i4>
      </vt:variant>
      <vt:variant>
        <vt:i4>2124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2184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-578330164</vt:i4>
      </vt:variant>
      <vt:variant>
        <vt:i4>2242</vt:i4>
      </vt:variant>
      <vt:variant>
        <vt:i4>1027</vt:i4>
      </vt:variant>
      <vt:variant>
        <vt:i4>1</vt:i4>
      </vt:variant>
      <vt:variant>
        <vt:lpwstr>\\李笑影\李笑影\2016\二轮\考前三个月\地理 通用\方正\K399.TIF</vt:lpwstr>
      </vt:variant>
      <vt:variant>
        <vt:lpwstr/>
      </vt:variant>
      <vt:variant>
        <vt:i4>-1031563971</vt:i4>
      </vt:variant>
      <vt:variant>
        <vt:i4>2300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-825000829</vt:i4>
      </vt:variant>
      <vt:variant>
        <vt:i4>2726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通用\方正\深化练习A.TIF</vt:lpwstr>
      </vt:variant>
      <vt:variant>
        <vt:lpwstr/>
      </vt:variant>
      <vt:variant>
        <vt:i4>-577871422</vt:i4>
      </vt:variant>
      <vt:variant>
        <vt:i4>3044</vt:i4>
      </vt:variant>
      <vt:variant>
        <vt:i4>1030</vt:i4>
      </vt:variant>
      <vt:variant>
        <vt:i4>1</vt:i4>
      </vt:variant>
      <vt:variant>
        <vt:lpwstr>\\李笑影\李笑影\2016\二轮\考前三个月\地理 通用\方正\K400.TIF</vt:lpwstr>
      </vt:variant>
      <vt:variant>
        <vt:lpwstr/>
      </vt:variant>
      <vt:variant>
        <vt:i4>-577871421</vt:i4>
      </vt:variant>
      <vt:variant>
        <vt:i4>9020</vt:i4>
      </vt:variant>
      <vt:variant>
        <vt:i4>1031</vt:i4>
      </vt:variant>
      <vt:variant>
        <vt:i4>1</vt:i4>
      </vt:variant>
      <vt:variant>
        <vt:lpwstr>\\李笑影\李笑影\2016\二轮\考前三个月\地理 通用\方正\K401.TIF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2016-10-24T11:06:00Z</dcterms:created>
  <dcterms:modified xsi:type="dcterms:W3CDTF">2016-10-24T11:06:00Z</dcterms:modified>
</cp:coreProperties>
</file>